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CC" w:rsidRPr="000D7053" w:rsidRDefault="006D5CF0" w:rsidP="006B5227">
      <w:pPr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S.</w:t>
      </w:r>
      <w:r w:rsidR="00D15C01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12</w:t>
      </w: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.0</w:t>
      </w:r>
      <w:r w:rsidR="00D15C01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="003F3DCC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– </w:t>
      </w:r>
      <w:r w:rsidRPr="00173BDA">
        <w:rPr>
          <w:rFonts w:ascii="Times New Roman" w:hAnsi="Times New Roman" w:cs="Times New Roman"/>
          <w:b/>
          <w:sz w:val="20"/>
          <w:szCs w:val="20"/>
          <w:lang w:val="en-GB"/>
        </w:rPr>
        <w:t>Information on the volatility adjustment calculation</w:t>
      </w:r>
      <w:r w:rsidR="00C209D2" w:rsidRPr="00173BDA">
        <w:rPr>
          <w:rFonts w:ascii="Times New Roman" w:hAnsi="Times New Roman" w:cs="Times New Roman"/>
          <w:b/>
          <w:sz w:val="20"/>
          <w:szCs w:val="20"/>
          <w:lang w:val="en-GB"/>
        </w:rPr>
        <w:t xml:space="preserve"> – life obligations</w:t>
      </w:r>
    </w:p>
    <w:p w:rsidR="003F3DCC" w:rsidRPr="000D7053" w:rsidRDefault="003F3DCC" w:rsidP="006B522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shown in the</w:t>
      </w:r>
      <w:bookmarkStart w:id="0" w:name="_GoBack"/>
      <w:bookmarkEnd w:id="0"/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template in Annex I.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relates to annual submission of information for individual entities.</w:t>
      </w:r>
    </w:p>
    <w:p w:rsidR="006D5CF0" w:rsidRPr="000D7053" w:rsidRDefault="00BD78AD" w:rsidP="006B5227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This template shall reflect the best estimate of insurance and reinsurance </w:t>
      </w:r>
      <w:r w:rsidR="00717F3C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life </w:t>
      </w: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obligations for each currency by country</w:t>
      </w:r>
      <w:r w:rsidR="00B824AD" w:rsidRPr="000D7053">
        <w:rPr>
          <w:rFonts w:ascii="Times New Roman" w:hAnsi="Times New Roman" w:cs="Times New Roman"/>
          <w:bCs/>
          <w:sz w:val="20"/>
          <w:szCs w:val="20"/>
          <w:lang w:val="en-US"/>
        </w:rPr>
        <w:t>.</w:t>
      </w:r>
      <w:r w:rsidR="000D7053">
        <w:rPr>
          <w:rFonts w:ascii="Times New Roman" w:hAnsi="Times New Roman" w:cs="Times New Roman"/>
          <w:sz w:val="20"/>
          <w:szCs w:val="20"/>
          <w:lang w:val="en-US"/>
        </w:rPr>
        <w:t xml:space="preserve"> T</w:t>
      </w:r>
      <w:r w:rsidR="00FB3E09" w:rsidRPr="006B5227">
        <w:rPr>
          <w:rFonts w:ascii="Times New Roman" w:hAnsi="Times New Roman" w:cs="Times New Roman"/>
          <w:sz w:val="20"/>
          <w:szCs w:val="20"/>
          <w:lang w:val="en-GB"/>
        </w:rPr>
        <w:t>he best estimate should be reported</w:t>
      </w:r>
      <w:r w:rsidR="000D7053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030964">
        <w:rPr>
          <w:rFonts w:ascii="Times New Roman" w:hAnsi="Times New Roman" w:cs="Times New Roman"/>
          <w:sz w:val="20"/>
          <w:szCs w:val="20"/>
          <w:lang w:val="en-GB"/>
        </w:rPr>
        <w:t xml:space="preserve"> without taking into account </w:t>
      </w:r>
      <w:r w:rsidR="00173BDA">
        <w:rPr>
          <w:rFonts w:ascii="Times New Roman" w:hAnsi="Times New Roman" w:cs="Times New Roman"/>
          <w:sz w:val="20"/>
          <w:szCs w:val="20"/>
          <w:lang w:val="en-GB"/>
        </w:rPr>
        <w:t>any</w:t>
      </w:r>
      <w:r w:rsidR="00030964">
        <w:rPr>
          <w:rFonts w:ascii="Times New Roman" w:hAnsi="Times New Roman" w:cs="Times New Roman"/>
          <w:sz w:val="20"/>
          <w:szCs w:val="20"/>
          <w:lang w:val="en-GB"/>
        </w:rPr>
        <w:t xml:space="preserve"> matching adjustment.</w:t>
      </w:r>
      <w:r w:rsidR="00FB3E09" w:rsidRPr="006B5227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3367"/>
      </w:tblGrid>
      <w:tr w:rsidR="0011504E" w:rsidRPr="00413D10" w:rsidTr="00D15C01">
        <w:tc>
          <w:tcPr>
            <w:tcW w:w="2376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</w:t>
            </w:r>
          </w:p>
        </w:tc>
        <w:tc>
          <w:tcPr>
            <w:tcW w:w="336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EF64EB" w:rsidRPr="000D7053" w:rsidTr="009A167E">
        <w:tc>
          <w:tcPr>
            <w:tcW w:w="2376" w:type="dxa"/>
            <w:vAlign w:val="center"/>
          </w:tcPr>
          <w:p w:rsidR="00EF64EB" w:rsidRPr="000D7053" w:rsidDel="00BD78AD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C0010/ </w:t>
            </w:r>
            <w:r w:rsidRPr="002671F8">
              <w:rPr>
                <w:rFonts w:ascii="Times New Roman" w:hAnsi="Times New Roman" w:cs="Times New Roman"/>
                <w:sz w:val="20"/>
              </w:rPr>
              <w:t>R0010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EF64EB" w:rsidRPr="000D7053" w:rsidRDefault="00EF64EB" w:rsidP="009A16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currency</w:t>
            </w:r>
          </w:p>
        </w:tc>
        <w:tc>
          <w:tcPr>
            <w:tcW w:w="3367" w:type="dxa"/>
            <w:vAlign w:val="center"/>
          </w:tcPr>
          <w:p w:rsidR="00EF64EB" w:rsidRPr="000D7053" w:rsidDel="00BD78AD" w:rsidRDefault="00EF64EB" w:rsidP="009A16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 the ISO 4217 alphabetic code of 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reporting </w:t>
            </w: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currency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555767" w:rsidRPr="000D7053" w:rsidTr="00D15C01">
        <w:tc>
          <w:tcPr>
            <w:tcW w:w="2376" w:type="dxa"/>
            <w:vAlign w:val="center"/>
          </w:tcPr>
          <w:p w:rsidR="00555767" w:rsidRDefault="005557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C0020/ R0040</w:t>
            </w:r>
          </w:p>
        </w:tc>
        <w:tc>
          <w:tcPr>
            <w:tcW w:w="2977" w:type="dxa"/>
            <w:vAlign w:val="center"/>
          </w:tcPr>
          <w:p w:rsidR="00555767" w:rsidRDefault="005557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Countries</w:t>
            </w:r>
          </w:p>
        </w:tc>
        <w:tc>
          <w:tcPr>
            <w:tcW w:w="3367" w:type="dxa"/>
            <w:vAlign w:val="center"/>
          </w:tcPr>
          <w:p w:rsidR="00555767" w:rsidRDefault="005557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ISO 3166-1 alpha-2 code of 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each </w:t>
            </w: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y.</w:t>
            </w:r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Pr="00030964" w:rsidDel="00D46F2F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R0020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  <w:vAlign w:val="center"/>
          </w:tcPr>
          <w:p w:rsidR="00EF64EB" w:rsidRPr="000D7053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and all countries,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Default="00EF64EB" w:rsidP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R0030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  <w:vAlign w:val="center"/>
          </w:tcPr>
          <w:p w:rsidR="00EF64EB" w:rsidRPr="000D7053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Total value, for all currencies for the home country, of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Default="00EF64EB" w:rsidP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R0040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</w:t>
            </w:r>
            <w:r w:rsidR="00063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by country</w:t>
            </w:r>
          </w:p>
        </w:tc>
        <w:tc>
          <w:tcPr>
            <w:tcW w:w="3367" w:type="dxa"/>
            <w:vAlign w:val="center"/>
          </w:tcPr>
          <w:p w:rsidR="00EF64EB" w:rsidRPr="000D7053" w:rsidRDefault="0006308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by country,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Pr="00030964" w:rsidDel="00D46F2F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 R0020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  <w:vAlign w:val="center"/>
          </w:tcPr>
          <w:p w:rsidR="00EF64EB" w:rsidRPr="000D7053" w:rsidRDefault="00FA5B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all countries,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35F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 reporting currency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FA5BF7" w:rsidRPr="000D7053" w:rsidTr="00D15C01">
        <w:tc>
          <w:tcPr>
            <w:tcW w:w="2376" w:type="dxa"/>
            <w:vAlign w:val="center"/>
          </w:tcPr>
          <w:p w:rsidR="00FA5BF7" w:rsidRPr="00030964" w:rsidDel="00D46F2F" w:rsidRDefault="00FA5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 R0030</w:t>
            </w:r>
          </w:p>
        </w:tc>
        <w:tc>
          <w:tcPr>
            <w:tcW w:w="2977" w:type="dxa"/>
            <w:vAlign w:val="center"/>
          </w:tcPr>
          <w:p w:rsidR="00FA5BF7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  <w:vAlign w:val="center"/>
          </w:tcPr>
          <w:p w:rsidR="00FA5BF7" w:rsidRPr="000D7053" w:rsidRDefault="00FA5B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home country,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35F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 reporting currency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FA5BF7" w:rsidRPr="000D7053" w:rsidTr="00D15C01">
        <w:tc>
          <w:tcPr>
            <w:tcW w:w="2376" w:type="dxa"/>
            <w:vAlign w:val="center"/>
          </w:tcPr>
          <w:p w:rsidR="00FA5BF7" w:rsidRPr="00030964" w:rsidDel="00D46F2F" w:rsidRDefault="005557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C0040/R0040</w:t>
            </w:r>
          </w:p>
        </w:tc>
        <w:tc>
          <w:tcPr>
            <w:tcW w:w="2977" w:type="dxa"/>
            <w:vAlign w:val="center"/>
          </w:tcPr>
          <w:p w:rsidR="00FA5BF7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E9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  <w:vAlign w:val="center"/>
          </w:tcPr>
          <w:p w:rsidR="00FA5BF7" w:rsidRPr="000D7053" w:rsidRDefault="00ED2C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reporting currency split by 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6B5227">
        <w:tc>
          <w:tcPr>
            <w:tcW w:w="2376" w:type="dxa"/>
            <w:vAlign w:val="center"/>
          </w:tcPr>
          <w:p w:rsidR="00882B24" w:rsidRPr="00030964" w:rsidDel="00D46F2F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C0050/R0020</w:t>
            </w:r>
          </w:p>
        </w:tc>
        <w:tc>
          <w:tcPr>
            <w:tcW w:w="2977" w:type="dxa"/>
            <w:vAlign w:val="center"/>
          </w:tcPr>
          <w:p w:rsidR="00882B24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</w:tcPr>
          <w:p w:rsidR="00882B24" w:rsidRPr="000D7053" w:rsidRDefault="00B35E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 for all countries </w:t>
            </w:r>
            <w:r w:rsidR="00882B24"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best estimate of the insurance and reinsurance life obligations split by 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6B5227">
        <w:tc>
          <w:tcPr>
            <w:tcW w:w="2376" w:type="dxa"/>
            <w:vAlign w:val="center"/>
          </w:tcPr>
          <w:p w:rsidR="00882B24" w:rsidRPr="00030964" w:rsidDel="00D46F2F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C0050/R0030</w:t>
            </w:r>
          </w:p>
        </w:tc>
        <w:tc>
          <w:tcPr>
            <w:tcW w:w="2977" w:type="dxa"/>
            <w:vAlign w:val="center"/>
          </w:tcPr>
          <w:p w:rsidR="00882B24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</w:tcPr>
          <w:p w:rsidR="00882B24" w:rsidRPr="000D7053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 of the best estimate of the insurance and reinsurance life obligations split by c</w:t>
            </w:r>
            <w:r w:rsidR="00604EE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 for the home 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6B5227">
        <w:tc>
          <w:tcPr>
            <w:tcW w:w="2376" w:type="dxa"/>
            <w:vAlign w:val="center"/>
          </w:tcPr>
          <w:p w:rsidR="00882B24" w:rsidRPr="00030964" w:rsidDel="00D46F2F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C0050/R0040</w:t>
            </w:r>
          </w:p>
        </w:tc>
        <w:tc>
          <w:tcPr>
            <w:tcW w:w="2977" w:type="dxa"/>
            <w:vAlign w:val="center"/>
          </w:tcPr>
          <w:p w:rsidR="00882B24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882B24" w:rsidRPr="000D7053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life obligations split by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currency and by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D15C01" w:rsidRPr="006B5227" w:rsidRDefault="00D15C01" w:rsidP="006B522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15C01" w:rsidRPr="006B52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3072"/>
    <w:rsid w:val="00017AFD"/>
    <w:rsid w:val="000226E9"/>
    <w:rsid w:val="00030964"/>
    <w:rsid w:val="000518CB"/>
    <w:rsid w:val="00063087"/>
    <w:rsid w:val="0006791F"/>
    <w:rsid w:val="000C4841"/>
    <w:rsid w:val="000D7053"/>
    <w:rsid w:val="000E4776"/>
    <w:rsid w:val="0011504E"/>
    <w:rsid w:val="00122A65"/>
    <w:rsid w:val="001248FD"/>
    <w:rsid w:val="00173BDA"/>
    <w:rsid w:val="00187154"/>
    <w:rsid w:val="0019474E"/>
    <w:rsid w:val="001E7926"/>
    <w:rsid w:val="002160CC"/>
    <w:rsid w:val="0022782B"/>
    <w:rsid w:val="0023654E"/>
    <w:rsid w:val="00245626"/>
    <w:rsid w:val="00270A8B"/>
    <w:rsid w:val="002C1A75"/>
    <w:rsid w:val="002E02C6"/>
    <w:rsid w:val="0030117B"/>
    <w:rsid w:val="003D4E26"/>
    <w:rsid w:val="003F3DCC"/>
    <w:rsid w:val="00413D10"/>
    <w:rsid w:val="004B6626"/>
    <w:rsid w:val="004C4E76"/>
    <w:rsid w:val="005142A9"/>
    <w:rsid w:val="00530E29"/>
    <w:rsid w:val="00555767"/>
    <w:rsid w:val="005A05CE"/>
    <w:rsid w:val="005C679E"/>
    <w:rsid w:val="005D3A88"/>
    <w:rsid w:val="005F63B5"/>
    <w:rsid w:val="00604EE8"/>
    <w:rsid w:val="00634FB1"/>
    <w:rsid w:val="00641969"/>
    <w:rsid w:val="006B5227"/>
    <w:rsid w:val="006D5CF0"/>
    <w:rsid w:val="006F3CE6"/>
    <w:rsid w:val="0071268B"/>
    <w:rsid w:val="00717F3C"/>
    <w:rsid w:val="00724307"/>
    <w:rsid w:val="00787EF7"/>
    <w:rsid w:val="007E0D63"/>
    <w:rsid w:val="008013DA"/>
    <w:rsid w:val="00820597"/>
    <w:rsid w:val="00821C48"/>
    <w:rsid w:val="0083428C"/>
    <w:rsid w:val="00835F66"/>
    <w:rsid w:val="00863A87"/>
    <w:rsid w:val="008705D5"/>
    <w:rsid w:val="00882B24"/>
    <w:rsid w:val="00897883"/>
    <w:rsid w:val="008A3574"/>
    <w:rsid w:val="008F48EA"/>
    <w:rsid w:val="00925F91"/>
    <w:rsid w:val="00973DBC"/>
    <w:rsid w:val="0099716F"/>
    <w:rsid w:val="009A0EB2"/>
    <w:rsid w:val="009D573F"/>
    <w:rsid w:val="009E0510"/>
    <w:rsid w:val="009F4C8D"/>
    <w:rsid w:val="00A04BBA"/>
    <w:rsid w:val="00A13AD8"/>
    <w:rsid w:val="00A4041B"/>
    <w:rsid w:val="00A6596A"/>
    <w:rsid w:val="00A737E7"/>
    <w:rsid w:val="00A95A85"/>
    <w:rsid w:val="00AD04FC"/>
    <w:rsid w:val="00AD0866"/>
    <w:rsid w:val="00AE2123"/>
    <w:rsid w:val="00AE3B83"/>
    <w:rsid w:val="00B25E7F"/>
    <w:rsid w:val="00B35E23"/>
    <w:rsid w:val="00B824AD"/>
    <w:rsid w:val="00BA5C6C"/>
    <w:rsid w:val="00BD78AD"/>
    <w:rsid w:val="00BD7FD4"/>
    <w:rsid w:val="00C16D55"/>
    <w:rsid w:val="00C209D2"/>
    <w:rsid w:val="00C71AC4"/>
    <w:rsid w:val="00C872F7"/>
    <w:rsid w:val="00CA2C47"/>
    <w:rsid w:val="00CC052B"/>
    <w:rsid w:val="00CC3342"/>
    <w:rsid w:val="00D04CBF"/>
    <w:rsid w:val="00D15C01"/>
    <w:rsid w:val="00D2090B"/>
    <w:rsid w:val="00D46F2F"/>
    <w:rsid w:val="00D72B71"/>
    <w:rsid w:val="00D76ED7"/>
    <w:rsid w:val="00D92CA2"/>
    <w:rsid w:val="00DB61FB"/>
    <w:rsid w:val="00DD3FD4"/>
    <w:rsid w:val="00DD62AB"/>
    <w:rsid w:val="00DE7789"/>
    <w:rsid w:val="00DF5603"/>
    <w:rsid w:val="00E41A18"/>
    <w:rsid w:val="00E52D75"/>
    <w:rsid w:val="00E565D5"/>
    <w:rsid w:val="00E5728C"/>
    <w:rsid w:val="00E832BF"/>
    <w:rsid w:val="00E97799"/>
    <w:rsid w:val="00ED2C28"/>
    <w:rsid w:val="00EF64EB"/>
    <w:rsid w:val="00F568FE"/>
    <w:rsid w:val="00FA5BF7"/>
    <w:rsid w:val="00FB3E09"/>
    <w:rsid w:val="00F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D4F8D-3BC3-4085-BD39-D25E692B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DGSFP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5</cp:revision>
  <cp:lastPrinted>2014-10-30T15:41:00Z</cp:lastPrinted>
  <dcterms:created xsi:type="dcterms:W3CDTF">2014-10-31T14:59:00Z</dcterms:created>
  <dcterms:modified xsi:type="dcterms:W3CDTF">2014-11-17T11:40:00Z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1072840193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